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00" w:before="200" w:line="276" w:lineRule="auto"/>
        <w:ind w:right="-1.0629921259840103" w:firstLine="6.000000000000085"/>
        <w:jc w:val="center"/>
        <w:rPr/>
      </w:pPr>
      <w:bookmarkStart w:colFirst="0" w:colLast="0" w:name="_1fob9te" w:id="0"/>
      <w:bookmarkEnd w:id="0"/>
      <w:r w:rsidDel="00000000" w:rsidR="00000000" w:rsidRPr="00000000">
        <w:rPr>
          <w:sz w:val="36"/>
          <w:szCs w:val="36"/>
          <w:rtl w:val="0"/>
        </w:rPr>
        <w:t xml:space="preserve">Договор на оказание рекламных услуг </w:t>
      </w:r>
      <w:r w:rsidDel="00000000" w:rsidR="00000000" w:rsidRPr="00000000">
        <w:rPr>
          <w:sz w:val="36"/>
          <w:szCs w:val="36"/>
          <w:rtl w:val="0"/>
        </w:rPr>
        <w:t xml:space="preserve">№ </w:t>
      </w:r>
      <w:r w:rsidDel="00000000" w:rsidR="00000000" w:rsidRPr="00000000">
        <w:rPr>
          <w:sz w:val="36"/>
          <w:szCs w:val="36"/>
          <w:highlight w:val="yellow"/>
          <w:rtl w:val="0"/>
        </w:rPr>
        <w:t xml:space="preserve">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="276" w:lineRule="auto"/>
        <w:ind w:right="-1.0629921259840103"/>
        <w:rPr/>
      </w:pPr>
      <w:r w:rsidDel="00000000" w:rsidR="00000000" w:rsidRPr="00000000">
        <w:rPr>
          <w:highlight w:val="yellow"/>
          <w:rtl w:val="0"/>
        </w:rPr>
        <w:t xml:space="preserve">г. Москва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</w:t>
      </w:r>
      <w:r w:rsidDel="00000000" w:rsidR="00000000" w:rsidRPr="00000000">
        <w:rPr>
          <w:highlight w:val="yellow"/>
          <w:rtl w:val="0"/>
        </w:rPr>
        <w:t xml:space="preserve">04.09.2025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76" w:lineRule="auto"/>
        <w:ind w:right="-1.0629921259840103"/>
        <w:rPr/>
      </w:pPr>
      <w:r w:rsidDel="00000000" w:rsidR="00000000" w:rsidRPr="00000000">
        <w:rPr>
          <w:highlight w:val="yellow"/>
          <w:rtl w:val="0"/>
        </w:rPr>
        <w:t xml:space="preserve">ООО «Орион»</w:t>
      </w:r>
      <w:r w:rsidDel="00000000" w:rsidR="00000000" w:rsidRPr="00000000">
        <w:rPr>
          <w:rtl w:val="0"/>
        </w:rPr>
        <w:t xml:space="preserve"> (далее — Рекламодатель) в лице </w:t>
      </w:r>
      <w:r w:rsidDel="00000000" w:rsidR="00000000" w:rsidRPr="00000000">
        <w:rPr>
          <w:highlight w:val="yellow"/>
          <w:rtl w:val="0"/>
        </w:rPr>
        <w:t xml:space="preserve">генерального директора Лавренова Олега Сергеевича</w:t>
      </w:r>
      <w:r w:rsidDel="00000000" w:rsidR="00000000" w:rsidRPr="00000000">
        <w:rPr>
          <w:rtl w:val="0"/>
        </w:rPr>
        <w:t xml:space="preserve">, действующего на основании </w:t>
      </w:r>
      <w:r w:rsidDel="00000000" w:rsidR="00000000" w:rsidRPr="00000000">
        <w:rPr>
          <w:highlight w:val="yellow"/>
          <w:rtl w:val="0"/>
        </w:rPr>
        <w:t xml:space="preserve">У</w:t>
      </w:r>
      <w:r w:rsidDel="00000000" w:rsidR="00000000" w:rsidRPr="00000000">
        <w:rPr>
          <w:highlight w:val="yellow"/>
          <w:rtl w:val="0"/>
        </w:rPr>
        <w:t xml:space="preserve">става</w:t>
      </w:r>
      <w:r w:rsidDel="00000000" w:rsidR="00000000" w:rsidRPr="00000000">
        <w:rPr>
          <w:rtl w:val="0"/>
        </w:rPr>
        <w:t xml:space="preserve">, с одной стороны и </w:t>
      </w:r>
      <w:r w:rsidDel="00000000" w:rsidR="00000000" w:rsidRPr="00000000">
        <w:rPr>
          <w:highlight w:val="yellow"/>
          <w:rtl w:val="0"/>
        </w:rPr>
        <w:t xml:space="preserve">ООО «Пегас»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(далее — </w:t>
      </w:r>
      <w:r w:rsidDel="00000000" w:rsidR="00000000" w:rsidRPr="00000000">
        <w:rPr>
          <w:rtl w:val="0"/>
        </w:rPr>
        <w:t xml:space="preserve">Рекламораспространитель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0"/>
        </w:rPr>
        <w:t xml:space="preserve">в лице </w:t>
      </w:r>
      <w:r w:rsidDel="00000000" w:rsidR="00000000" w:rsidRPr="00000000">
        <w:rPr>
          <w:highlight w:val="yellow"/>
          <w:rtl w:val="0"/>
        </w:rPr>
        <w:t xml:space="preserve">генерального директора Виноградова Дмитрия Андреевича</w:t>
      </w:r>
      <w:r w:rsidDel="00000000" w:rsidR="00000000" w:rsidRPr="00000000">
        <w:rPr>
          <w:rtl w:val="0"/>
        </w:rPr>
        <w:t xml:space="preserve">, действующего на основании </w:t>
      </w:r>
      <w:r w:rsidDel="00000000" w:rsidR="00000000" w:rsidRPr="00000000">
        <w:rPr>
          <w:highlight w:val="yellow"/>
          <w:rtl w:val="0"/>
        </w:rPr>
        <w:t xml:space="preserve">У</w:t>
      </w:r>
      <w:r w:rsidDel="00000000" w:rsidR="00000000" w:rsidRPr="00000000">
        <w:rPr>
          <w:highlight w:val="yellow"/>
          <w:rtl w:val="0"/>
        </w:rPr>
        <w:t xml:space="preserve">става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с другой стороны, совместно именуемые «Стороны», заключили договор о нижеследующем (далее — Договор).</w:t>
      </w:r>
    </w:p>
    <w:p w:rsidR="00000000" w:rsidDel="00000000" w:rsidP="00000000" w:rsidRDefault="00000000" w:rsidRPr="00000000" w14:paraId="00000004">
      <w:pPr>
        <w:pStyle w:val="Heading1"/>
        <w:spacing w:after="200" w:before="320" w:line="276" w:lineRule="auto"/>
        <w:ind w:right="-1.0629921259840103"/>
        <w:jc w:val="center"/>
        <w:rPr/>
      </w:pPr>
      <w:bookmarkStart w:colFirst="0" w:colLast="0" w:name="_1ys37tinhksk" w:id="1"/>
      <w:bookmarkEnd w:id="1"/>
      <w:r w:rsidDel="00000000" w:rsidR="00000000" w:rsidRPr="00000000">
        <w:rPr>
          <w:sz w:val="28"/>
          <w:szCs w:val="28"/>
          <w:rtl w:val="0"/>
        </w:rPr>
        <w:t xml:space="preserve">1. 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00" w:before="200" w:lineRule="auto"/>
        <w:ind w:right="-1.0629921259840103"/>
        <w:rPr/>
      </w:pPr>
      <w:r w:rsidDel="00000000" w:rsidR="00000000" w:rsidRPr="00000000">
        <w:rPr>
          <w:rtl w:val="0"/>
        </w:rPr>
        <w:t xml:space="preserve">1.1. Рекламораспространитель до </w:t>
      </w:r>
      <w:r w:rsidDel="00000000" w:rsidR="00000000" w:rsidRPr="00000000">
        <w:rPr>
          <w:highlight w:val="yellow"/>
          <w:rtl w:val="0"/>
        </w:rPr>
        <w:t xml:space="preserve">30.10.2025</w:t>
      </w:r>
      <w:r w:rsidDel="00000000" w:rsidR="00000000" w:rsidRPr="00000000">
        <w:rPr>
          <w:rtl w:val="0"/>
        </w:rPr>
        <w:t xml:space="preserve"> обязуется изготовить и </w:t>
      </w:r>
      <w:r w:rsidDel="00000000" w:rsidR="00000000" w:rsidRPr="00000000">
        <w:rPr>
          <w:rtl w:val="0"/>
        </w:rPr>
        <w:t xml:space="preserve">распространить рекламную информацию о товарах Рекламодателя</w:t>
      </w:r>
      <w:r w:rsidDel="00000000" w:rsidR="00000000" w:rsidRPr="00000000">
        <w:rPr>
          <w:rtl w:val="0"/>
        </w:rPr>
        <w:t xml:space="preserve"> из приложения № 1 к Договору, в соответствии с заданием в приложении № 2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tl w:val="0"/>
        </w:rPr>
        <w:t xml:space="preserve">далее — Услуги)</w:t>
      </w:r>
      <w:r w:rsidDel="00000000" w:rsidR="00000000" w:rsidRPr="00000000">
        <w:rPr>
          <w:rtl w:val="0"/>
        </w:rPr>
        <w:t xml:space="preserve">, а Рекламодатель</w:t>
      </w:r>
      <w:r w:rsidDel="00000000" w:rsidR="00000000" w:rsidRPr="00000000">
        <w:rPr>
          <w:rtl w:val="0"/>
        </w:rPr>
        <w:t xml:space="preserve"> обязуется принять и оплатить Услуги.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00" w:before="200" w:lineRule="auto"/>
        <w:ind w:right="-1.0629921259840103"/>
        <w:rPr/>
      </w:pPr>
      <w:r w:rsidDel="00000000" w:rsidR="00000000" w:rsidRPr="00000000">
        <w:rPr>
          <w:rtl w:val="0"/>
        </w:rPr>
        <w:t xml:space="preserve">1.2. Рекламораспространитель должен промаркировать Услуги — к каждой поставить маркер «Реклама» и добавить информацию: </w:t>
      </w:r>
      <w:r w:rsidDel="00000000" w:rsidR="00000000" w:rsidRPr="00000000">
        <w:rPr>
          <w:highlight w:val="yellow"/>
          <w:rtl w:val="0"/>
        </w:rPr>
        <w:t xml:space="preserve">ООО «Орион», ИНН 7724345967</w:t>
      </w:r>
      <w:r w:rsidDel="00000000" w:rsidR="00000000" w:rsidRPr="00000000">
        <w:rPr>
          <w:rtl w:val="0"/>
        </w:rPr>
        <w:t xml:space="preserve">. А также — дважды обменяться информацией об Услугах с оператором рекламных данных: до выполнения Услуг и через 20 дней после их оказания.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before="300" w:lineRule="auto"/>
        <w:ind w:right="-1.0629921259840103"/>
        <w:jc w:val="center"/>
        <w:rPr>
          <w:rFonts w:ascii="Calibri" w:cs="Calibri" w:eastAsia="Calibri" w:hAnsi="Calibri"/>
          <w:b w:val="1"/>
          <w:bCs w:val="1"/>
        </w:rPr>
      </w:pPr>
      <w:bookmarkStart w:colFirst="0" w:colLast="0" w:name="_e7ozekce1mjh" w:id="2"/>
      <w:bookmarkEnd w:id="2"/>
      <w:r w:rsidDel="00000000" w:rsidR="00000000" w:rsidRPr="00000000">
        <w:rPr>
          <w:sz w:val="28"/>
          <w:szCs w:val="28"/>
          <w:rtl w:val="0"/>
        </w:rPr>
        <w:t xml:space="preserve">2. Порядок расчетов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0" w:before="200" w:lineRule="auto"/>
        <w:ind w:right="-1.0629921259840103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  <w:t xml:space="preserve">.1. Рекламодатель перечисляет стоимость Услуг — </w:t>
      </w:r>
      <w:r w:rsidDel="00000000" w:rsidR="00000000" w:rsidRPr="00000000">
        <w:rPr>
          <w:highlight w:val="yellow"/>
          <w:rtl w:val="0"/>
        </w:rPr>
        <w:t xml:space="preserve">500 000 рублей</w:t>
      </w:r>
      <w:r w:rsidDel="00000000" w:rsidR="00000000" w:rsidRPr="00000000">
        <w:rPr>
          <w:rtl w:val="0"/>
        </w:rPr>
        <w:t xml:space="preserve"> — на расчетный счет Рекламораспространителя в день подписания Договора.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widowControl w:val="0"/>
        <w:shd w:fill="ffffff" w:val="clear"/>
        <w:spacing w:after="220" w:before="220" w:lineRule="auto"/>
        <w:jc w:val="center"/>
        <w:rPr>
          <w:color w:val="000000"/>
        </w:rPr>
      </w:pPr>
      <w:bookmarkStart w:colFirst="0" w:colLast="0" w:name="_guqy7n7lm8yd" w:id="3"/>
      <w:bookmarkEnd w:id="3"/>
      <w:r w:rsidDel="00000000" w:rsidR="00000000" w:rsidRPr="00000000">
        <w:rPr>
          <w:color w:val="000000"/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. Права и обязанности Сторон</w:t>
      </w:r>
    </w:p>
    <w:p w:rsidR="00000000" w:rsidDel="00000000" w:rsidP="00000000" w:rsidRDefault="00000000" w:rsidRPr="00000000" w14:paraId="0000000A">
      <w:pPr>
        <w:rPr>
          <w:color w:val="161616"/>
        </w:rPr>
      </w:pPr>
      <w:r w:rsidDel="00000000" w:rsidR="00000000" w:rsidRPr="00000000">
        <w:rPr>
          <w:rtl w:val="0"/>
        </w:rPr>
        <w:t xml:space="preserve">3.1. Рекламораспространитель </w:t>
      </w:r>
      <w:r w:rsidDel="00000000" w:rsidR="00000000" w:rsidRPr="00000000">
        <w:rPr>
          <w:color w:val="161616"/>
          <w:rtl w:val="0"/>
        </w:rPr>
        <w:t xml:space="preserve">обязан: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письменно согласовать разработанные рекламные материалы с Рекламодателем до их распространения;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after="200" w:before="200" w:lineRule="auto"/>
        <w:ind w:left="720" w:right="-1.0629921259840103" w:hanging="360"/>
        <w:rPr>
          <w:u w:val="none"/>
        </w:rPr>
      </w:pPr>
      <w:r w:rsidDel="00000000" w:rsidR="00000000" w:rsidRPr="00000000">
        <w:rPr>
          <w:rtl w:val="0"/>
        </w:rPr>
        <w:t xml:space="preserve">представлять Рекламодателю отчет о ходе исполнения обязательств по Договору.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3.2. Рекламораспространитель вправе: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отступить от указаний Рекламодателя, если это нужно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в интересах последнего, уведомив</w:t>
      </w:r>
      <w:r w:rsidDel="00000000" w:rsidR="00000000" w:rsidRPr="00000000">
        <w:rPr>
          <w:rtl w:val="0"/>
        </w:rPr>
        <w:t xml:space="preserve"> его об этом</w:t>
      </w:r>
      <w:r w:rsidDel="00000000" w:rsidR="00000000" w:rsidRPr="00000000">
        <w:rPr>
          <w:rtl w:val="0"/>
        </w:rPr>
        <w:t xml:space="preserve"> в течение </w:t>
      </w:r>
      <w:r w:rsidDel="00000000" w:rsidR="00000000" w:rsidRPr="00000000">
        <w:rPr>
          <w:highlight w:val="yellow"/>
          <w:rtl w:val="0"/>
        </w:rPr>
        <w:t xml:space="preserve">трех</w:t>
      </w:r>
      <w:r w:rsidDel="00000000" w:rsidR="00000000" w:rsidRPr="00000000">
        <w:rPr>
          <w:rtl w:val="0"/>
        </w:rPr>
        <w:t xml:space="preserve"> дней;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before="200" w:line="276" w:lineRule="auto"/>
        <w:ind w:left="720" w:right="-1.0629921259840103" w:hanging="360"/>
      </w:pPr>
      <w:r w:rsidDel="00000000" w:rsidR="00000000" w:rsidRPr="00000000">
        <w:rPr>
          <w:rtl w:val="0"/>
        </w:rPr>
        <w:t xml:space="preserve">получать от Рекламодателя разъяснения по вопросам, возникающим в ходе оказания Услуг, и любую дополнительную информацию, нужную для выполнения обязательств по Договору;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привлекать третьих лиц для оказания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Услуг.</w:t>
      </w:r>
    </w:p>
    <w:p w:rsidR="00000000" w:rsidDel="00000000" w:rsidP="00000000" w:rsidRDefault="00000000" w:rsidRPr="00000000" w14:paraId="00000013">
      <w:pPr>
        <w:widowControl w:val="0"/>
        <w:spacing w:after="200" w:before="200" w:lineRule="auto"/>
        <w:ind w:right="-1.0629921259840103"/>
        <w:rPr/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tl w:val="0"/>
        </w:rPr>
        <w:t xml:space="preserve">.3. Рекламодатель </w:t>
      </w:r>
      <w:r w:rsidDel="00000000" w:rsidR="00000000" w:rsidRPr="00000000">
        <w:rPr>
          <w:color w:val="161616"/>
          <w:rtl w:val="0"/>
        </w:rPr>
        <w:t xml:space="preserve">обязан </w:t>
      </w:r>
      <w:r w:rsidDel="00000000" w:rsidR="00000000" w:rsidRPr="00000000">
        <w:rPr>
          <w:rtl w:val="0"/>
        </w:rPr>
        <w:t xml:space="preserve">предоставить Рекламораспространителю сведения, материалы и документы, нужные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для оказания Услуг.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00" w:before="200" w:lineRule="auto"/>
        <w:ind w:right="-1.0629921259840103"/>
        <w:rPr/>
      </w:pPr>
      <w:r w:rsidDel="00000000" w:rsidR="00000000" w:rsidRPr="00000000">
        <w:rPr>
          <w:rtl w:val="0"/>
        </w:rPr>
        <w:t xml:space="preserve">3.4. Рекламодатель вправе получать от Рекламораспространителя устные и письменные объяснения о ходе исполнения обязательств по Договору.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after="200" w:before="320" w:line="276" w:lineRule="auto"/>
        <w:ind w:right="-1.0629921259840103"/>
        <w:jc w:val="center"/>
        <w:rPr/>
      </w:pPr>
      <w:bookmarkStart w:colFirst="0" w:colLast="0" w:name="_jns7pvvw8n3r" w:id="4"/>
      <w:bookmarkEnd w:id="4"/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sz w:val="28"/>
          <w:szCs w:val="28"/>
          <w:rtl w:val="0"/>
        </w:rPr>
        <w:t xml:space="preserve">. Срок действия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ind w:right="-1.062992125984010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4.1. Договор вступает в силу со дня его подписания обеими Сторонами и действует до полного выполнения ими обязательств по Договору.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ind w:right="-1.0629921259840103"/>
        <w:rPr/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tl w:val="0"/>
        </w:rPr>
        <w:t xml:space="preserve">.2. Любая из Сторон вправе в одностороннем порядке расторгнуть Договор по письменному требованию, которое нужно передать другой Стороне минимум </w:t>
      </w:r>
      <w:r w:rsidDel="00000000" w:rsidR="00000000" w:rsidRPr="00000000">
        <w:rPr>
          <w:rtl w:val="0"/>
        </w:rPr>
        <w:t xml:space="preserve">за </w:t>
      </w:r>
      <w:r w:rsidDel="00000000" w:rsidR="00000000" w:rsidRPr="00000000">
        <w:rPr>
          <w:highlight w:val="yellow"/>
          <w:rtl w:val="0"/>
        </w:rPr>
        <w:t xml:space="preserve">один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месяц до предполагаемой даты расторжения Договора.</w:t>
      </w:r>
    </w:p>
    <w:p w:rsidR="00000000" w:rsidDel="00000000" w:rsidP="00000000" w:rsidRDefault="00000000" w:rsidRPr="00000000" w14:paraId="00000018">
      <w:pPr>
        <w:spacing w:after="200" w:lineRule="auto"/>
        <w:ind w:right="-1.0629921259840103"/>
        <w:rPr/>
      </w:pPr>
      <w:r w:rsidDel="00000000" w:rsidR="00000000" w:rsidRPr="00000000">
        <w:rPr>
          <w:rtl w:val="0"/>
        </w:rPr>
        <w:t xml:space="preserve">4.3. При отказе от исполнения Договора Сторона, которая заявила об этом, возмещает другой Стороне убытки, вызванные расторжением.</w:t>
      </w:r>
    </w:p>
    <w:p w:rsidR="00000000" w:rsidDel="00000000" w:rsidP="00000000" w:rsidRDefault="00000000" w:rsidRPr="00000000" w14:paraId="00000019">
      <w:pPr>
        <w:pStyle w:val="Heading1"/>
        <w:spacing w:after="200" w:before="320" w:line="276" w:lineRule="auto"/>
        <w:ind w:right="-1.0629921259840103"/>
        <w:jc w:val="center"/>
        <w:rPr>
          <w:b w:val="1"/>
          <w:bCs w:val="1"/>
          <w:sz w:val="48"/>
          <w:szCs w:val="48"/>
        </w:rPr>
      </w:pPr>
      <w:bookmarkStart w:colFirst="0" w:colLast="0" w:name="_u1vd4v80e98e" w:id="5"/>
      <w:bookmarkEnd w:id="5"/>
      <w:r w:rsidDel="00000000" w:rsidR="00000000" w:rsidRPr="00000000">
        <w:rPr>
          <w:sz w:val="28"/>
          <w:szCs w:val="28"/>
          <w:rtl w:val="0"/>
        </w:rPr>
        <w:t xml:space="preserve">5. Ответственность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200" w:before="200" w:lineRule="auto"/>
        <w:ind w:right="-1.0629921259840103"/>
        <w:rPr/>
      </w:pPr>
      <w:r w:rsidDel="00000000" w:rsidR="00000000" w:rsidRPr="00000000">
        <w:rPr>
          <w:rtl w:val="0"/>
        </w:rPr>
        <w:t xml:space="preserve">5.1. Если Рекламораспространитель нарушает срок оказания Услуг, Рекламодатель вправе потребовать уплаты пеней — </w:t>
      </w:r>
      <w:r w:rsidDel="00000000" w:rsidR="00000000" w:rsidRPr="00000000">
        <w:rPr>
          <w:highlight w:val="yellow"/>
          <w:rtl w:val="0"/>
        </w:rPr>
        <w:t xml:space="preserve">1%</w:t>
      </w:r>
      <w:r w:rsidDel="00000000" w:rsidR="00000000" w:rsidRPr="00000000">
        <w:rPr>
          <w:rtl w:val="0"/>
        </w:rPr>
        <w:t xml:space="preserve"> от стоимости Услуг за каждый день просрочки, но не более </w:t>
      </w:r>
      <w:r w:rsidDel="00000000" w:rsidR="00000000" w:rsidRPr="00000000">
        <w:rPr>
          <w:highlight w:val="yellow"/>
          <w:rtl w:val="0"/>
        </w:rPr>
        <w:t xml:space="preserve">30%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widowControl w:val="0"/>
        <w:spacing w:after="200" w:before="200" w:lineRule="auto"/>
        <w:ind w:right="-1.0629921259840103"/>
        <w:rPr/>
      </w:pPr>
      <w:r w:rsidDel="00000000" w:rsidR="00000000" w:rsidRPr="00000000">
        <w:rPr>
          <w:rtl w:val="0"/>
        </w:rPr>
        <w:t xml:space="preserve">5.2. Если Рекламодатель нарушает срок оплаты Услуг, Рекламораспространитель вправе потребовать уплаты пеней — </w:t>
      </w:r>
      <w:r w:rsidDel="00000000" w:rsidR="00000000" w:rsidRPr="00000000">
        <w:rPr>
          <w:highlight w:val="yellow"/>
          <w:rtl w:val="0"/>
        </w:rPr>
        <w:t xml:space="preserve">1%</w:t>
      </w:r>
      <w:r w:rsidDel="00000000" w:rsidR="00000000" w:rsidRPr="00000000">
        <w:rPr>
          <w:rtl w:val="0"/>
        </w:rPr>
        <w:t xml:space="preserve"> от стоимости Услуг за каждый день просрочки, но не более </w:t>
      </w:r>
      <w:r w:rsidDel="00000000" w:rsidR="00000000" w:rsidRPr="00000000">
        <w:rPr>
          <w:highlight w:val="yellow"/>
          <w:rtl w:val="0"/>
        </w:rPr>
        <w:t xml:space="preserve">30%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widowControl w:val="0"/>
        <w:spacing w:after="200" w:before="200" w:lineRule="auto"/>
        <w:ind w:right="-1.0629921259840103"/>
        <w:rPr/>
      </w:pPr>
      <w:r w:rsidDel="00000000" w:rsidR="00000000" w:rsidRPr="00000000">
        <w:rPr>
          <w:rtl w:val="0"/>
        </w:rPr>
        <w:t xml:space="preserve">5.3. Уплата пеней не освобождает Рекламораспространителя от оказания Услуг, а Рекламодателя — от оплаты Услуг.</w:t>
      </w:r>
    </w:p>
    <w:p w:rsidR="00000000" w:rsidDel="00000000" w:rsidP="00000000" w:rsidRDefault="00000000" w:rsidRPr="00000000" w14:paraId="0000001D">
      <w:pPr>
        <w:widowControl w:val="0"/>
        <w:spacing w:after="200" w:before="200" w:lineRule="auto"/>
        <w:ind w:right="-1.0629921259840103"/>
        <w:rPr/>
      </w:pPr>
      <w:r w:rsidDel="00000000" w:rsidR="00000000" w:rsidRPr="00000000">
        <w:rPr>
          <w:rtl w:val="0"/>
        </w:rPr>
        <w:t xml:space="preserve">5.4. Сторона, не исполнившая или ненадлежащим образом исполнившая обязательства по Договору, обязана возместить другой Стороне причиненные этим убытки.</w:t>
      </w:r>
    </w:p>
    <w:p w:rsidR="00000000" w:rsidDel="00000000" w:rsidP="00000000" w:rsidRDefault="00000000" w:rsidRPr="00000000" w14:paraId="0000001E">
      <w:pPr>
        <w:pStyle w:val="Heading1"/>
        <w:spacing w:after="200" w:before="300" w:line="276" w:lineRule="auto"/>
        <w:ind w:right="-1.0629921259840103"/>
        <w:jc w:val="center"/>
        <w:rPr>
          <w:rFonts w:ascii="Calibri" w:cs="Calibri" w:eastAsia="Calibri" w:hAnsi="Calibri"/>
          <w:b w:val="1"/>
          <w:bCs w:val="1"/>
        </w:rPr>
      </w:pPr>
      <w:bookmarkStart w:colFirst="0" w:colLast="0" w:name="_2et92p0" w:id="6"/>
      <w:bookmarkEnd w:id="6"/>
      <w:r w:rsidDel="00000000" w:rsidR="00000000" w:rsidRPr="00000000">
        <w:rPr>
          <w:sz w:val="28"/>
          <w:szCs w:val="28"/>
          <w:rtl w:val="0"/>
        </w:rPr>
        <w:t xml:space="preserve">6. Форс-мажор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00" w:before="200" w:lineRule="auto"/>
        <w:ind w:right="-1.0629921259840103"/>
        <w:rPr/>
      </w:pPr>
      <w:r w:rsidDel="00000000" w:rsidR="00000000" w:rsidRPr="00000000">
        <w:rPr>
          <w:rtl w:val="0"/>
        </w:rPr>
        <w:t xml:space="preserve">6.1. Сторона, которая подверглась действию обстоятельств непреодолимой силы, кроме неплатежеспособности, должна в течение </w:t>
      </w:r>
      <w:r w:rsidDel="00000000" w:rsidR="00000000" w:rsidRPr="00000000">
        <w:rPr>
          <w:highlight w:val="yellow"/>
          <w:rtl w:val="0"/>
        </w:rPr>
        <w:t xml:space="preserve">пяти</w:t>
      </w:r>
      <w:r w:rsidDel="00000000" w:rsidR="00000000" w:rsidRPr="00000000">
        <w:rPr>
          <w:rtl w:val="0"/>
        </w:rPr>
        <w:t xml:space="preserve"> календарных дней уведомить другую Сторону об этом. Если Сторона своевременно не сообщила о наступлении указанных обстоятельств, она не вправе ссылаться на них.</w:t>
      </w:r>
    </w:p>
    <w:p w:rsidR="00000000" w:rsidDel="00000000" w:rsidP="00000000" w:rsidRDefault="00000000" w:rsidRPr="00000000" w14:paraId="00000020">
      <w:pPr>
        <w:spacing w:after="200" w:before="200" w:lineRule="auto"/>
        <w:ind w:right="-1.0629921259840103"/>
        <w:rPr/>
      </w:pPr>
      <w:r w:rsidDel="00000000" w:rsidR="00000000" w:rsidRPr="00000000">
        <w:rPr>
          <w:rtl w:val="0"/>
        </w:rPr>
        <w:t xml:space="preserve">6.2. Если одна из Сторон не выполнила обязательства полностью или частично из-за действий обстоятельств непреодолимой силы, которые длились или, возможно, будут длиться </w:t>
      </w:r>
      <w:r w:rsidDel="00000000" w:rsidR="00000000" w:rsidRPr="00000000">
        <w:rPr>
          <w:highlight w:val="yellow"/>
          <w:rtl w:val="0"/>
        </w:rPr>
        <w:t xml:space="preserve">более одного месяца</w:t>
      </w:r>
      <w:r w:rsidDel="00000000" w:rsidR="00000000" w:rsidRPr="00000000">
        <w:rPr>
          <w:rtl w:val="0"/>
        </w:rPr>
        <w:t xml:space="preserve">, Стороны проводят переговоры об альтернативных способах исполнения Договора.</w:t>
      </w:r>
    </w:p>
    <w:p w:rsidR="00000000" w:rsidDel="00000000" w:rsidP="00000000" w:rsidRDefault="00000000" w:rsidRPr="00000000" w14:paraId="00000021">
      <w:pPr>
        <w:pStyle w:val="Heading1"/>
        <w:spacing w:before="320" w:line="276" w:lineRule="auto"/>
        <w:ind w:right="-1.0629921259840103"/>
        <w:jc w:val="center"/>
        <w:rPr>
          <w:rFonts w:ascii="Calibri" w:cs="Calibri" w:eastAsia="Calibri" w:hAnsi="Calibri"/>
          <w:b w:val="1"/>
          <w:bCs w:val="1"/>
          <w:sz w:val="48"/>
          <w:szCs w:val="48"/>
        </w:rPr>
      </w:pPr>
      <w:bookmarkStart w:colFirst="0" w:colLast="0" w:name="_3dy6vkm" w:id="7"/>
      <w:bookmarkEnd w:id="7"/>
      <w:r w:rsidDel="00000000" w:rsidR="00000000" w:rsidRPr="00000000">
        <w:rPr>
          <w:sz w:val="28"/>
          <w:szCs w:val="28"/>
          <w:rtl w:val="0"/>
        </w:rPr>
        <w:t xml:space="preserve">7. Разрешение споров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before="200" w:lineRule="auto"/>
        <w:ind w:right="-1.0629921259840103"/>
        <w:rPr/>
      </w:pPr>
      <w:r w:rsidDel="00000000" w:rsidR="00000000" w:rsidRPr="00000000">
        <w:rPr>
          <w:rtl w:val="0"/>
        </w:rPr>
        <w:t xml:space="preserve">7.1. Споры и разногласия по вопросам, связанным с исполнением Договора, разрешаются на переговорах.</w:t>
      </w:r>
    </w:p>
    <w:p w:rsidR="00000000" w:rsidDel="00000000" w:rsidP="00000000" w:rsidRDefault="00000000" w:rsidRPr="00000000" w14:paraId="00000023">
      <w:pPr>
        <w:spacing w:after="200" w:before="200" w:lineRule="auto"/>
        <w:ind w:right="-1.0629921259840103"/>
        <w:rPr/>
      </w:pPr>
      <w:r w:rsidDel="00000000" w:rsidR="00000000" w:rsidRPr="00000000">
        <w:rPr>
          <w:rtl w:val="0"/>
        </w:rPr>
        <w:t xml:space="preserve">7.2. Если на переговорах Стороны не достигнут согласия, спор передается в суд.</w:t>
      </w:r>
    </w:p>
    <w:p w:rsidR="00000000" w:rsidDel="00000000" w:rsidP="00000000" w:rsidRDefault="00000000" w:rsidRPr="00000000" w14:paraId="00000024">
      <w:pPr>
        <w:pStyle w:val="Heading1"/>
        <w:spacing w:before="320" w:line="276" w:lineRule="auto"/>
        <w:ind w:right="-1.0629921259840103"/>
        <w:jc w:val="center"/>
        <w:rPr>
          <w:rFonts w:ascii="Calibri" w:cs="Calibri" w:eastAsia="Calibri" w:hAnsi="Calibri"/>
          <w:b w:val="1"/>
          <w:bCs w:val="1"/>
          <w:sz w:val="48"/>
          <w:szCs w:val="48"/>
        </w:rPr>
      </w:pPr>
      <w:bookmarkStart w:colFirst="0" w:colLast="0" w:name="_4d34og8" w:id="8"/>
      <w:bookmarkEnd w:id="8"/>
      <w:r w:rsidDel="00000000" w:rsidR="00000000" w:rsidRPr="00000000">
        <w:rPr>
          <w:sz w:val="28"/>
          <w:szCs w:val="28"/>
          <w:rtl w:val="0"/>
        </w:rPr>
        <w:t xml:space="preserve">8. Конфиденциальность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Rule="auto"/>
        <w:ind w:right="-1.0629921259840103"/>
        <w:rPr/>
      </w:pPr>
      <w:r w:rsidDel="00000000" w:rsidR="00000000" w:rsidRPr="00000000">
        <w:rPr>
          <w:rtl w:val="0"/>
        </w:rPr>
        <w:t xml:space="preserve">8.1. Условия Договора, дополнительных соглашений к нему и иная информация, которую Стороны получили в соответствии с Договором, конфиденциальны и не подлежат разглашению.</w:t>
      </w:r>
    </w:p>
    <w:p w:rsidR="00000000" w:rsidDel="00000000" w:rsidP="00000000" w:rsidRDefault="00000000" w:rsidRPr="00000000" w14:paraId="00000026">
      <w:pPr>
        <w:pStyle w:val="Heading1"/>
        <w:spacing w:after="200" w:before="320" w:line="276" w:lineRule="auto"/>
        <w:ind w:right="-1.0629921259840103"/>
        <w:jc w:val="center"/>
        <w:rPr>
          <w:rFonts w:ascii="Calibri" w:cs="Calibri" w:eastAsia="Calibri" w:hAnsi="Calibri"/>
          <w:b w:val="1"/>
          <w:bCs w:val="1"/>
        </w:rPr>
      </w:pPr>
      <w:bookmarkStart w:colFirst="0" w:colLast="0" w:name="_2s8eyo1" w:id="9"/>
      <w:bookmarkEnd w:id="9"/>
      <w:r w:rsidDel="00000000" w:rsidR="00000000" w:rsidRPr="00000000">
        <w:rPr>
          <w:sz w:val="28"/>
          <w:szCs w:val="28"/>
          <w:rtl w:val="0"/>
        </w:rPr>
        <w:t xml:space="preserve">9. Прочие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220" w:lineRule="auto"/>
        <w:ind w:right="-1.0629921259840103"/>
        <w:rPr/>
      </w:pPr>
      <w:r w:rsidDel="00000000" w:rsidR="00000000" w:rsidRPr="00000000">
        <w:rPr>
          <w:rtl w:val="0"/>
        </w:rPr>
        <w:t xml:space="preserve">9.2. Изменения и дополнения к Договору действительны, если они зафиксированы на бумаге и подписаны Сторонами.</w:t>
      </w:r>
    </w:p>
    <w:p w:rsidR="00000000" w:rsidDel="00000000" w:rsidP="00000000" w:rsidRDefault="00000000" w:rsidRPr="00000000" w14:paraId="00000028">
      <w:pPr>
        <w:widowControl w:val="0"/>
        <w:spacing w:before="220" w:lineRule="auto"/>
        <w:ind w:right="-1.0629921259840103"/>
        <w:rPr/>
      </w:pPr>
      <w:r w:rsidDel="00000000" w:rsidR="00000000" w:rsidRPr="00000000">
        <w:rPr>
          <w:rtl w:val="0"/>
        </w:rPr>
        <w:t xml:space="preserve">9.3. Договор составлен в двух экземплярах равной юридической силы, по одному каждой Стороне.</w:t>
      </w:r>
    </w:p>
    <w:p w:rsidR="00000000" w:rsidDel="00000000" w:rsidP="00000000" w:rsidRDefault="00000000" w:rsidRPr="00000000" w14:paraId="00000029">
      <w:pPr>
        <w:widowControl w:val="0"/>
        <w:spacing w:before="220" w:lineRule="auto"/>
        <w:ind w:right="-1.062992125984010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220" w:lineRule="auto"/>
        <w:ind w:right="-1.062992125984010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220" w:lineRule="auto"/>
        <w:ind w:right="-1.062992125984010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before="220" w:lineRule="auto"/>
        <w:ind w:right="-1.062992125984010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spacing w:after="200" w:before="320" w:line="276" w:lineRule="auto"/>
        <w:ind w:right="-1.0629921259840103"/>
        <w:jc w:val="center"/>
        <w:rPr/>
      </w:pPr>
      <w:bookmarkStart w:colFirst="0" w:colLast="0" w:name="_17dp8vu" w:id="10"/>
      <w:bookmarkEnd w:id="10"/>
      <w:r w:rsidDel="00000000" w:rsidR="00000000" w:rsidRPr="00000000">
        <w:rPr>
          <w:sz w:val="28"/>
          <w:szCs w:val="28"/>
          <w:rtl w:val="0"/>
        </w:rPr>
        <w:t xml:space="preserve">10. Адреса и реквизиты Сторон</w:t>
      </w: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5086.6552734375" w:hRule="atLeast"/>
          <w:tblHeader w:val="0"/>
        </w:trPr>
        <w:tc>
          <w:tcPr>
            <w:tcBorders>
              <w:top w:color="000000" w:space="0" w:sz="0" w:val="nil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00" w:before="200" w:line="276" w:lineRule="auto"/>
              <w:ind w:right="-1.0629921259840103"/>
              <w:rPr/>
            </w:pPr>
            <w:r w:rsidDel="00000000" w:rsidR="00000000" w:rsidRPr="00000000">
              <w:rPr>
                <w:rtl w:val="0"/>
              </w:rPr>
              <w:t xml:space="preserve">Рекламодатель</w:t>
            </w:r>
          </w:p>
          <w:p w:rsidR="00000000" w:rsidDel="00000000" w:rsidP="00000000" w:rsidRDefault="00000000" w:rsidRPr="00000000" w14:paraId="0000002F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highlight w:val="yellow"/>
                <w:rtl w:val="0"/>
              </w:rPr>
              <w:t xml:space="preserve">«Орион»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Юридический адрес: </w:t>
            </w:r>
            <w:r w:rsidDel="00000000" w:rsidR="00000000" w:rsidRPr="00000000">
              <w:rPr>
                <w:highlight w:val="yellow"/>
                <w:rtl w:val="0"/>
              </w:rPr>
              <w:t xml:space="preserve">115404, г. Москва, ул. Бирюлевская, д. 34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ОГРН: </w:t>
            </w:r>
            <w:r w:rsidDel="00000000" w:rsidR="00000000" w:rsidRPr="00000000">
              <w:rPr>
                <w:highlight w:val="yellow"/>
                <w:rtl w:val="0"/>
              </w:rPr>
              <w:t xml:space="preserve">1177724338507 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ИНН: </w:t>
            </w:r>
            <w:r w:rsidDel="00000000" w:rsidR="00000000" w:rsidRPr="00000000">
              <w:rPr>
                <w:highlight w:val="yellow"/>
                <w:rtl w:val="0"/>
              </w:rPr>
              <w:t xml:space="preserve">7722345967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КПП: </w:t>
            </w:r>
            <w:r w:rsidDel="00000000" w:rsidR="00000000" w:rsidRPr="00000000">
              <w:rPr>
                <w:highlight w:val="yellow"/>
                <w:rtl w:val="0"/>
              </w:rPr>
              <w:t xml:space="preserve">772401001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Р/с: </w:t>
            </w:r>
            <w:r w:rsidDel="00000000" w:rsidR="00000000" w:rsidRPr="00000000">
              <w:rPr>
                <w:highlight w:val="yellow"/>
                <w:rtl w:val="0"/>
              </w:rPr>
              <w:t xml:space="preserve">40702810390388912545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Банк: </w:t>
            </w:r>
            <w:r w:rsidDel="00000000" w:rsidR="00000000" w:rsidRPr="00000000">
              <w:rPr>
                <w:highlight w:val="yellow"/>
                <w:rtl w:val="0"/>
              </w:rPr>
              <w:t xml:space="preserve">АО «ТБанк»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К/с: </w:t>
            </w:r>
            <w:r w:rsidDel="00000000" w:rsidR="00000000" w:rsidRPr="00000000">
              <w:rPr>
                <w:highlight w:val="yellow"/>
                <w:rtl w:val="0"/>
              </w:rPr>
              <w:t xml:space="preserve">30101810134140000763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БИК: </w:t>
            </w:r>
            <w:r w:rsidDel="00000000" w:rsidR="00000000" w:rsidRPr="00000000">
              <w:rPr>
                <w:highlight w:val="yellow"/>
                <w:rtl w:val="0"/>
              </w:rPr>
              <w:t xml:space="preserve">044525225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ori@orion.ru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Тел.: </w:t>
            </w:r>
            <w:r w:rsidDel="00000000" w:rsidR="00000000" w:rsidRPr="00000000">
              <w:rPr>
                <w:highlight w:val="yellow"/>
                <w:rtl w:val="0"/>
              </w:rPr>
              <w:t xml:space="preserve">+7 495 438-56-27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fffff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00" w:before="200" w:line="276" w:lineRule="auto"/>
              <w:ind w:right="-1.0629921259840103"/>
              <w:rPr/>
            </w:pPr>
            <w:r w:rsidDel="00000000" w:rsidR="00000000" w:rsidRPr="00000000">
              <w:rPr>
                <w:rtl w:val="0"/>
              </w:rPr>
              <w:t xml:space="preserve">Рекламораспространитель</w:t>
            </w:r>
          </w:p>
          <w:p w:rsidR="00000000" w:rsidDel="00000000" w:rsidP="00000000" w:rsidRDefault="00000000" w:rsidRPr="00000000" w14:paraId="00000040">
            <w:pPr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highlight w:val="yellow"/>
                <w:rtl w:val="0"/>
              </w:rPr>
              <w:t xml:space="preserve">«Пегас»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Юридический адрес: </w:t>
            </w:r>
            <w:r w:rsidDel="00000000" w:rsidR="00000000" w:rsidRPr="00000000">
              <w:rPr>
                <w:highlight w:val="yellow"/>
                <w:rtl w:val="0"/>
              </w:rPr>
              <w:t xml:space="preserve">127495, г. Москва, ул. Яхромская, д. 14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ОГРН: </w:t>
            </w:r>
            <w:r w:rsidDel="00000000" w:rsidR="00000000" w:rsidRPr="00000000">
              <w:rPr>
                <w:highlight w:val="yellow"/>
                <w:rtl w:val="0"/>
              </w:rPr>
              <w:t xml:space="preserve">1177563428187 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ИНН: </w:t>
            </w:r>
            <w:r w:rsidDel="00000000" w:rsidR="00000000" w:rsidRPr="00000000">
              <w:rPr>
                <w:highlight w:val="yellow"/>
                <w:rtl w:val="0"/>
              </w:rPr>
              <w:t xml:space="preserve">7721546188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КПП: </w:t>
            </w:r>
            <w:r w:rsidDel="00000000" w:rsidR="00000000" w:rsidRPr="00000000">
              <w:rPr>
                <w:highlight w:val="yellow"/>
                <w:rtl w:val="0"/>
              </w:rPr>
              <w:t xml:space="preserve">773701021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Р/с: </w:t>
            </w:r>
            <w:r w:rsidDel="00000000" w:rsidR="00000000" w:rsidRPr="00000000">
              <w:rPr>
                <w:highlight w:val="yellow"/>
                <w:rtl w:val="0"/>
              </w:rPr>
              <w:t xml:space="preserve">40702810620158492572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Банк: </w:t>
            </w:r>
            <w:r w:rsidDel="00000000" w:rsidR="00000000" w:rsidRPr="00000000">
              <w:rPr>
                <w:highlight w:val="yellow"/>
                <w:rtl w:val="0"/>
              </w:rPr>
              <w:t xml:space="preserve">АО «ТБанк»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К/с: </w:t>
            </w:r>
            <w:r w:rsidDel="00000000" w:rsidR="00000000" w:rsidRPr="00000000">
              <w:rPr>
                <w:highlight w:val="yellow"/>
                <w:rtl w:val="0"/>
              </w:rPr>
              <w:t xml:space="preserve">30101810242350000448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БИК: </w:t>
            </w:r>
            <w:r w:rsidDel="00000000" w:rsidR="00000000" w:rsidRPr="00000000">
              <w:rPr>
                <w:highlight w:val="yellow"/>
                <w:rtl w:val="0"/>
              </w:rPr>
              <w:t xml:space="preserve">044525173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office@pegas.ru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Тел.: </w:t>
            </w:r>
            <w:r w:rsidDel="00000000" w:rsidR="00000000" w:rsidRPr="00000000">
              <w:rPr>
                <w:highlight w:val="yellow"/>
                <w:rtl w:val="0"/>
              </w:rPr>
              <w:t xml:space="preserve">+7 495 482-00-01</w:t>
            </w: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50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/>
      </w:pPr>
      <w:r w:rsidDel="00000000" w:rsidR="00000000" w:rsidRPr="00000000">
        <w:rPr>
          <w:highlight w:val="white"/>
          <w:rtl w:val="0"/>
        </w:rPr>
        <w:t xml:space="preserve">Генеральный директор  </w:t>
      </w:r>
      <w:r w:rsidDel="00000000" w:rsidR="00000000" w:rsidRPr="00000000">
        <w:rPr>
          <w:rtl w:val="0"/>
        </w:rPr>
        <w:t xml:space="preserve">                                  Генеральный директор</w:t>
      </w:r>
    </w:p>
    <w:p w:rsidR="00000000" w:rsidDel="00000000" w:rsidP="00000000" w:rsidRDefault="00000000" w:rsidRPr="00000000" w14:paraId="0000005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  <w:t xml:space="preserve">____________ </w:t>
      </w:r>
      <w:r w:rsidDel="00000000" w:rsidR="00000000" w:rsidRPr="00000000">
        <w:rPr>
          <w:highlight w:val="yellow"/>
          <w:rtl w:val="0"/>
        </w:rPr>
        <w:t xml:space="preserve">Лавренов О. С.</w:t>
      </w:r>
      <w:r w:rsidDel="00000000" w:rsidR="00000000" w:rsidRPr="00000000">
        <w:rPr>
          <w:rtl w:val="0"/>
        </w:rPr>
        <w:t xml:space="preserve">                        ____________ </w:t>
      </w:r>
      <w:r w:rsidDel="00000000" w:rsidR="00000000" w:rsidRPr="00000000">
        <w:rPr>
          <w:highlight w:val="yellow"/>
          <w:rtl w:val="0"/>
        </w:rPr>
        <w:t xml:space="preserve">Виноградов Д. А.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      М. П.                                                                     М. 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00" w:before="200" w:line="276" w:lineRule="auto"/>
        <w:ind w:right="-1.0629921259840103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090.0393700787413" w:top="1440" w:left="1440" w:right="973.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spacing w:line="276" w:lineRule="auto"/>
      <w:jc w:val="right"/>
      <w:rPr/>
    </w:pPr>
    <w:r w:rsidDel="00000000" w:rsidR="00000000" w:rsidRPr="00000000">
      <w:rPr>
        <w:sz w:val="18"/>
        <w:szCs w:val="18"/>
        <w:rtl w:val="0"/>
      </w:rPr>
      <w:t xml:space="preserve">Шаблон подготовлен экспертами </w:t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Т-Бизнес секретов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widowControl w:val="0"/>
      <w:spacing w:after="200" w:line="240" w:lineRule="auto"/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/4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一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一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secrets.tban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